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6C7972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</w:t>
      </w:r>
      <w:r w:rsidR="00953D36">
        <w:rPr>
          <w:sz w:val="24"/>
          <w:szCs w:val="24"/>
        </w:rPr>
        <w:t>23 ОКТЯБРЯ</w:t>
      </w:r>
      <w:r w:rsidR="006059F0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202</w:t>
      </w:r>
      <w:r w:rsidR="006059F0">
        <w:rPr>
          <w:sz w:val="24"/>
          <w:szCs w:val="24"/>
        </w:rPr>
        <w:t>3</w:t>
      </w:r>
      <w:r w:rsidRPr="006C7972">
        <w:rPr>
          <w:sz w:val="24"/>
          <w:szCs w:val="24"/>
        </w:rPr>
        <w:t xml:space="preserve"> </w:t>
      </w:r>
      <w:r w:rsidR="006C7972" w:rsidRPr="006C7972">
        <w:rPr>
          <w:sz w:val="24"/>
          <w:szCs w:val="24"/>
        </w:rPr>
        <w:t>г</w:t>
      </w:r>
      <w:r w:rsidRPr="006C7972">
        <w:rPr>
          <w:sz w:val="24"/>
          <w:szCs w:val="24"/>
        </w:rPr>
        <w:t>.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 </w:t>
      </w:r>
      <w:r w:rsidRPr="006C7972">
        <w:rPr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15.11.2016- Саморегулируемая организация аудиторов Ассоциация «Содружество» 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(ОРНЗ  11606057796) </w:t>
            </w:r>
          </w:p>
          <w:p w:rsidR="00C827EB" w:rsidRDefault="00C827EB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D767D2">
              <w:rPr>
                <w:b w:val="0"/>
                <w:sz w:val="18"/>
                <w:szCs w:val="18"/>
              </w:rPr>
              <w:t xml:space="preserve">  (ОРНЗ 10301011042)</w:t>
            </w:r>
          </w:p>
          <w:p w:rsidR="003158CF" w:rsidRPr="008A553F" w:rsidRDefault="00D767D2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</w:t>
            </w:r>
            <w:proofErr w:type="gramStart"/>
            <w:r w:rsidRPr="008A553F">
              <w:rPr>
                <w:sz w:val="18"/>
                <w:szCs w:val="18"/>
              </w:rPr>
              <w:t>аудиторских организаций, оказывающих аудиторские услуги общественно значимым</w:t>
            </w:r>
            <w:r w:rsidR="0091513B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организациям не вносились</w:t>
            </w:r>
            <w:proofErr w:type="gramEnd"/>
            <w:r w:rsidRPr="008A553F">
              <w:rPr>
                <w:sz w:val="18"/>
                <w:szCs w:val="18"/>
              </w:rPr>
              <w:t>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</w:t>
            </w:r>
            <w:proofErr w:type="gramStart"/>
            <w:r w:rsidRPr="008A553F">
              <w:rPr>
                <w:sz w:val="18"/>
                <w:szCs w:val="18"/>
              </w:rPr>
              <w:t>аудиторских организаций, оказывающих аудиторские услуги общественно значимым организациям 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 не вносились</w:t>
            </w:r>
            <w:proofErr w:type="gramEnd"/>
            <w:r w:rsidRPr="008A553F">
              <w:rPr>
                <w:sz w:val="18"/>
                <w:szCs w:val="18"/>
              </w:rPr>
              <w:t>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794BB3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object w:dxaOrig="1504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2pt" o:ole="">
                  <v:imagedata r:id="rId9" o:title=""/>
                </v:shape>
                <o:OLEObject Type="Embed" ProgID="Package" ShapeID="_x0000_i1025" DrawAspect="Icon" ObjectID="_1761581599" r:id="rId10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  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 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  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91513B" w:rsidRPr="008A553F" w:rsidTr="001310F4">
        <w:tc>
          <w:tcPr>
            <w:tcW w:w="56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91513B" w:rsidRPr="0091513B" w:rsidRDefault="0091513B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б) утратил силу с 01.09.2023 – Приказ Минфина России от 13.03.2023 № 29н;</w:t>
            </w:r>
          </w:p>
        </w:tc>
        <w:tc>
          <w:tcPr>
            <w:tcW w:w="742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г) </w:t>
            </w:r>
            <w:r w:rsidR="0091513B">
              <w:rPr>
                <w:sz w:val="18"/>
                <w:szCs w:val="18"/>
              </w:rPr>
              <w:t>размер доли уставного (складочного) капитала аудиторской организации, принадлежащей другим аудиторским организациям</w:t>
            </w:r>
            <w:r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д) размер доли уставного (складочного) капитала аудиторской организации, принадлежащей 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A446A4" w:rsidRPr="008A553F" w:rsidRDefault="00A446A4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100% долей уставного капитала АО принадлежат всем аудиторам АО, том числе 100% размера доли уставного капитала, принадлежат всем аудиторам, являющимся работниками АО по основному месту работы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  <w:p w:rsidR="0091513B" w:rsidRPr="008A553F" w:rsidRDefault="0091513B" w:rsidP="00623B7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794BB3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04" w:dyaOrig="988">
                <v:shape id="_x0000_i1026" type="#_x0000_t75" style="width:75pt;height:49.2pt" o:ole="">
                  <v:imagedata r:id="rId11" o:title=""/>
                </v:shape>
                <o:OLEObject Type="Embed" ProgID="Acrobat.Document.DC" ShapeID="_x0000_i1026" DrawAspect="Icon" ObjectID="_1761581600" r:id="rId12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 xml:space="preserve">процедуры, применяемые в аудиторской организации в отношении оценки </w:t>
            </w:r>
            <w:r w:rsidRPr="008A553F">
              <w:rPr>
                <w:rFonts w:cstheme="minorHAnsi"/>
                <w:sz w:val="18"/>
                <w:szCs w:val="18"/>
              </w:rPr>
              <w:lastRenderedPageBreak/>
              <w:t>выполненной работы, оплаты и повышения в должности (включая систему поощрения) 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>описание мер, принимаемых 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67036F">
              <w:rPr>
                <w:sz w:val="18"/>
                <w:szCs w:val="18"/>
              </w:rPr>
              <w:t>в</w:t>
            </w:r>
            <w:proofErr w:type="gramEnd"/>
            <w:r w:rsidRPr="0067036F">
              <w:rPr>
                <w:sz w:val="18"/>
                <w:szCs w:val="18"/>
              </w:rPr>
              <w:t xml:space="preserve">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910262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04" w:dyaOrig="988">
                <v:shape id="_x0000_i1027" type="#_x0000_t75" style="width:75pt;height:49.2pt" o:ole="">
                  <v:imagedata r:id="rId13" o:title=""/>
                </v:shape>
                <o:OLEObject Type="Embed" ProgID="Acrobat.Document.DC" ShapeID="_x0000_i1027" DrawAspect="Icon" ObjectID="_1761581601" r:id="rId14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623B73" w:rsidRDefault="00623B73" w:rsidP="00623B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 w:rsidRPr="00623B73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) заявление руководителя аудиторской организации о наличии и результативности системы внутреннего контроля аудиторской организации, ее соответствии международным стандартам аудита, принимаемым Международной федерацией бухгалтеров и признанным в порядке, установленном постановлением Правительства Российской Федерации от 11 июня 2015 г. N 576 "Об утверждении Положения о признании международных стандартов аудита подлежащими применению на территории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910262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04" w:dyaOrig="988">
                <v:shape id="_x0000_i1028" type="#_x0000_t75" style="width:75pt;height:49.2pt" o:ole="">
                  <v:imagedata r:id="rId15" o:title=""/>
                </v:shape>
                <o:OLEObject Type="Embed" ProgID="Acrobat.Document.DC" ShapeID="_x0000_i1028" DrawAspect="Icon" ObjectID="_1761581602" r:id="rId16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сведения о внешних проверках деятельности аудиторской организации, проведенных в 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953D36" w:rsidRDefault="00953D36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2023 год </w:t>
            </w: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–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Управление Федерального казначейства по г. Москве</w:t>
            </w:r>
          </w:p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2021 год – Саморегулируемая организация аудиторов Ассоциация «Содружество»</w:t>
            </w:r>
          </w:p>
          <w:p w:rsidR="00953D36" w:rsidRPr="009811FB" w:rsidRDefault="00953D36" w:rsidP="009811F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953D36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2023 год – Предупреждение о недопустимости нарушения обязательных требований </w:t>
            </w:r>
          </w:p>
          <w:p w:rsidR="003158C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                    от 04.10.2023 № 73-22-07 ДСП / 11-22293-ДСП.</w:t>
            </w:r>
          </w:p>
          <w:p w:rsidR="00953D36" w:rsidRPr="008A553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2022 год  – Меры дисциплинарного и иного воздействия в отношен</w:t>
            </w:r>
            <w:proofErr w:type="gramStart"/>
            <w:r>
              <w:rPr>
                <w:b w:val="0"/>
                <w:sz w:val="18"/>
                <w:szCs w:val="18"/>
              </w:rPr>
              <w:t>ии АО</w:t>
            </w:r>
            <w:proofErr w:type="gramEnd"/>
            <w:r>
              <w:rPr>
                <w:b w:val="0"/>
                <w:sz w:val="18"/>
                <w:szCs w:val="18"/>
              </w:rPr>
              <w:t xml:space="preserve"> не применялись.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Всего аудиторов в АО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8</w:t>
            </w:r>
          </w:p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5</w:t>
            </w:r>
          </w:p>
          <w:p w:rsidR="009B26E8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По совместительству - 3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</w:t>
            </w:r>
            <w:r w:rsidRPr="008A553F">
              <w:rPr>
                <w:sz w:val="18"/>
                <w:szCs w:val="18"/>
              </w:rPr>
              <w:lastRenderedPageBreak/>
              <w:t xml:space="preserve">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в АО  пять  аудиторов,  имеющи</w:t>
            </w:r>
            <w:r>
              <w:rPr>
                <w:b w:val="0"/>
                <w:sz w:val="18"/>
                <w:szCs w:val="18"/>
              </w:rPr>
              <w:t>х</w:t>
            </w:r>
            <w:r>
              <w:rPr>
                <w:b w:val="0"/>
                <w:sz w:val="18"/>
                <w:szCs w:val="18"/>
              </w:rPr>
              <w:t xml:space="preserve">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623B73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r w:rsidR="00623B73">
              <w:rPr>
                <w:sz w:val="18"/>
                <w:szCs w:val="18"/>
              </w:rPr>
              <w:t>перечень общественно значимых организаций (за исключением организаций, в отношении которых применяются односторонние меры ограничительного характера, предусматривающие блокирование (замораживание) имущества и введенные Соединенными Штатами Америки и (или) Европейским союзом),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910262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04" w:dyaOrig="988">
                <v:shape id="_x0000_i1029" type="#_x0000_t75" style="width:75pt;height:49.2pt" o:ole="">
                  <v:imagedata r:id="rId17" o:title=""/>
                </v:shape>
                <o:OLEObject Type="Embed" ProgID="Acrobat.Document.DC" ShapeID="_x0000_i1029" DrawAspect="Icon" ObjectID="_1761581603" r:id="rId18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971EDF" w:rsidRDefault="00971EDF" w:rsidP="00204B65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29244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2</w:t>
            </w:r>
            <w:r w:rsidR="00B376AA">
              <w:rPr>
                <w:sz w:val="18"/>
                <w:szCs w:val="18"/>
              </w:rPr>
              <w:t>7</w:t>
            </w:r>
            <w:r w:rsidR="00007A24">
              <w:rPr>
                <w:sz w:val="18"/>
                <w:szCs w:val="18"/>
              </w:rPr>
              <w:t xml:space="preserve"> 2</w:t>
            </w:r>
            <w:r w:rsidR="00B376AA">
              <w:rPr>
                <w:sz w:val="18"/>
                <w:szCs w:val="18"/>
              </w:rPr>
              <w:t>19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  <w:r w:rsidR="00204B65">
              <w:rPr>
                <w:sz w:val="18"/>
                <w:szCs w:val="18"/>
              </w:rPr>
              <w:t xml:space="preserve"> </w:t>
            </w:r>
            <w:bookmarkStart w:id="4" w:name="_GoBack"/>
            <w:bookmarkEnd w:id="4"/>
            <w:r>
              <w:rPr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B376AA">
              <w:rPr>
                <w:b w:val="0"/>
                <w:sz w:val="18"/>
                <w:szCs w:val="18"/>
              </w:rPr>
              <w:t>27 214</w:t>
            </w:r>
            <w:r w:rsidRPr="00971EDF">
              <w:rPr>
                <w:b w:val="0"/>
                <w:sz w:val="18"/>
                <w:szCs w:val="18"/>
              </w:rPr>
              <w:t>,5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 xml:space="preserve">рочие связанные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 4</w:t>
            </w:r>
            <w:r w:rsidR="00D40C91">
              <w:rPr>
                <w:b w:val="0"/>
                <w:sz w:val="18"/>
                <w:szCs w:val="18"/>
              </w:rPr>
              <w:t>,5 тыс. руб.</w:t>
            </w:r>
            <w:r w:rsidR="00007A24">
              <w:rPr>
                <w:b w:val="0"/>
                <w:sz w:val="18"/>
                <w:szCs w:val="18"/>
              </w:rPr>
              <w:t xml:space="preserve"> 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B376AA">
              <w:rPr>
                <w:b w:val="0"/>
                <w:sz w:val="18"/>
                <w:szCs w:val="18"/>
              </w:rPr>
              <w:t>2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40C91" w:rsidRPr="00971EDF">
              <w:rPr>
                <w:b w:val="0"/>
                <w:sz w:val="18"/>
                <w:szCs w:val="18"/>
              </w:rPr>
              <w:t>11 </w:t>
            </w:r>
            <w:r w:rsidR="00B376AA">
              <w:rPr>
                <w:b w:val="0"/>
                <w:sz w:val="18"/>
                <w:szCs w:val="18"/>
              </w:rPr>
              <w:t>060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11</w:t>
            </w:r>
            <w:r w:rsidR="00625E56">
              <w:rPr>
                <w:b w:val="0"/>
                <w:sz w:val="18"/>
                <w:szCs w:val="18"/>
              </w:rPr>
              <w:t xml:space="preserve"> </w:t>
            </w:r>
            <w:r w:rsidR="00265F34">
              <w:rPr>
                <w:b w:val="0"/>
                <w:sz w:val="18"/>
                <w:szCs w:val="18"/>
              </w:rPr>
              <w:t>060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 xml:space="preserve">величины выручки от оказания прочих связанных с аудиторской деятельностью услуг, </w:t>
            </w:r>
          </w:p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9A344B">
              <w:rPr>
                <w:b w:val="0"/>
                <w:sz w:val="18"/>
                <w:szCs w:val="18"/>
              </w:rPr>
              <w:t xml:space="preserve"> </w:t>
            </w:r>
            <w:r w:rsidR="00B376AA">
              <w:rPr>
                <w:b w:val="0"/>
                <w:sz w:val="18"/>
                <w:szCs w:val="18"/>
              </w:rPr>
              <w:t>4</w:t>
            </w:r>
            <w:r>
              <w:rPr>
                <w:b w:val="0"/>
                <w:sz w:val="18"/>
                <w:szCs w:val="18"/>
              </w:rPr>
              <w:t xml:space="preserve">,5 тыс. руб., 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  <w:p w:rsidR="003158CF" w:rsidRPr="008A553F" w:rsidRDefault="00F12AA5" w:rsidP="009A344B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–</w:t>
            </w:r>
            <w:r w:rsidR="009A344B">
              <w:rPr>
                <w:b w:val="0"/>
                <w:sz w:val="18"/>
                <w:szCs w:val="18"/>
              </w:rPr>
              <w:t xml:space="preserve">  </w:t>
            </w:r>
            <w:r w:rsidR="00B376AA">
              <w:rPr>
                <w:b w:val="0"/>
                <w:sz w:val="18"/>
                <w:szCs w:val="18"/>
              </w:rPr>
              <w:t>4,5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продолжает оказывать услуги общественно значимым организациям </w:t>
            </w:r>
          </w:p>
        </w:tc>
      </w:tr>
    </w:tbl>
    <w:p w:rsidR="002D0730" w:rsidRDefault="002D0730" w:rsidP="004D0CD8">
      <w:pPr>
        <w:rPr>
          <w:sz w:val="18"/>
          <w:szCs w:val="18"/>
        </w:rPr>
      </w:pP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 xml:space="preserve">Генеральный директор </w:t>
      </w: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>ООО «А2-АУДИТ»                                Серебряков П.А.</w:t>
      </w:r>
    </w:p>
    <w:p w:rsidR="00623B73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3B73" w:rsidRPr="00623B73" w:rsidRDefault="00450F16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23.10</w:t>
      </w:r>
      <w:r w:rsidR="00623B73" w:rsidRPr="00623B73">
        <w:rPr>
          <w:rFonts w:ascii="Times New Roman" w:hAnsi="Times New Roman" w:cs="Times New Roman"/>
          <w:sz w:val="20"/>
          <w:szCs w:val="20"/>
        </w:rPr>
        <w:t>.2023</w:t>
      </w:r>
    </w:p>
    <w:sectPr w:rsidR="00623B73" w:rsidRPr="00623B73" w:rsidSect="000B009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8BF" w:rsidRDefault="009948BF" w:rsidP="000D3BBA">
      <w:pPr>
        <w:spacing w:after="0" w:line="240" w:lineRule="auto"/>
      </w:pPr>
      <w:r>
        <w:separator/>
      </w:r>
    </w:p>
  </w:endnote>
  <w:end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8BF" w:rsidRDefault="009948BF" w:rsidP="000D3BBA">
      <w:pPr>
        <w:spacing w:after="0" w:line="240" w:lineRule="auto"/>
      </w:pPr>
      <w:r>
        <w:separator/>
      </w:r>
    </w:p>
  </w:footnote>
  <w:foot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D8"/>
    <w:rsid w:val="00007A24"/>
    <w:rsid w:val="0008005A"/>
    <w:rsid w:val="000866E5"/>
    <w:rsid w:val="000B0098"/>
    <w:rsid w:val="000C1AA0"/>
    <w:rsid w:val="000D3BBA"/>
    <w:rsid w:val="000E6DB7"/>
    <w:rsid w:val="001310F4"/>
    <w:rsid w:val="00170061"/>
    <w:rsid w:val="001E5AFF"/>
    <w:rsid w:val="00204B65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74A27"/>
    <w:rsid w:val="003B59E7"/>
    <w:rsid w:val="00450F16"/>
    <w:rsid w:val="00484D33"/>
    <w:rsid w:val="004B0573"/>
    <w:rsid w:val="004D0CD8"/>
    <w:rsid w:val="0050205A"/>
    <w:rsid w:val="00564990"/>
    <w:rsid w:val="00587DB6"/>
    <w:rsid w:val="006059F0"/>
    <w:rsid w:val="00623B73"/>
    <w:rsid w:val="00625E56"/>
    <w:rsid w:val="0067036F"/>
    <w:rsid w:val="00696B8A"/>
    <w:rsid w:val="006C7972"/>
    <w:rsid w:val="007260AB"/>
    <w:rsid w:val="007519DE"/>
    <w:rsid w:val="00765A0A"/>
    <w:rsid w:val="00794BB3"/>
    <w:rsid w:val="007D3EEF"/>
    <w:rsid w:val="007D4BDC"/>
    <w:rsid w:val="008105D2"/>
    <w:rsid w:val="008A0D7B"/>
    <w:rsid w:val="008A553F"/>
    <w:rsid w:val="008D1300"/>
    <w:rsid w:val="008E5AB4"/>
    <w:rsid w:val="00901656"/>
    <w:rsid w:val="00910262"/>
    <w:rsid w:val="0091513B"/>
    <w:rsid w:val="00953D36"/>
    <w:rsid w:val="00971EDF"/>
    <w:rsid w:val="00972D3D"/>
    <w:rsid w:val="009811FB"/>
    <w:rsid w:val="009948BF"/>
    <w:rsid w:val="00995463"/>
    <w:rsid w:val="009A2AE0"/>
    <w:rsid w:val="009A344B"/>
    <w:rsid w:val="009B234A"/>
    <w:rsid w:val="009B26E8"/>
    <w:rsid w:val="009E6959"/>
    <w:rsid w:val="00A446A4"/>
    <w:rsid w:val="00AB5F91"/>
    <w:rsid w:val="00AE158D"/>
    <w:rsid w:val="00AF6805"/>
    <w:rsid w:val="00B376AA"/>
    <w:rsid w:val="00BD02C6"/>
    <w:rsid w:val="00BD2984"/>
    <w:rsid w:val="00BF04C6"/>
    <w:rsid w:val="00BF21CE"/>
    <w:rsid w:val="00C03902"/>
    <w:rsid w:val="00C25EED"/>
    <w:rsid w:val="00C562F4"/>
    <w:rsid w:val="00C827EB"/>
    <w:rsid w:val="00C84760"/>
    <w:rsid w:val="00C9524E"/>
    <w:rsid w:val="00CC522F"/>
    <w:rsid w:val="00CD76C0"/>
    <w:rsid w:val="00CF4C54"/>
    <w:rsid w:val="00D40C91"/>
    <w:rsid w:val="00D767D2"/>
    <w:rsid w:val="00D93D94"/>
    <w:rsid w:val="00E05AD1"/>
    <w:rsid w:val="00EB307D"/>
    <w:rsid w:val="00EE737F"/>
    <w:rsid w:val="00F05915"/>
    <w:rsid w:val="00F063C4"/>
    <w:rsid w:val="00F12AA5"/>
    <w:rsid w:val="00F16722"/>
    <w:rsid w:val="00F22436"/>
    <w:rsid w:val="00F24504"/>
    <w:rsid w:val="00F74C38"/>
    <w:rsid w:val="00F80D58"/>
    <w:rsid w:val="00FA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11F42-45A8-4ADB-A1F3-EDD31369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Аудитор</cp:lastModifiedBy>
  <cp:revision>12</cp:revision>
  <cp:lastPrinted>2023-10-09T09:36:00Z</cp:lastPrinted>
  <dcterms:created xsi:type="dcterms:W3CDTF">2023-10-09T08:54:00Z</dcterms:created>
  <dcterms:modified xsi:type="dcterms:W3CDTF">2023-11-15T16:25:00Z</dcterms:modified>
</cp:coreProperties>
</file>